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F7" w:rsidRPr="00375404" w:rsidRDefault="00B112F7" w:rsidP="00B11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4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9525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40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66A9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B112F7" w:rsidRPr="00A66A9A" w:rsidRDefault="00B112F7" w:rsidP="00B112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2F7" w:rsidRPr="00A66A9A" w:rsidRDefault="00B112F7" w:rsidP="00B112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B112F7" w:rsidRPr="00EB0AE3" w:rsidRDefault="00B112F7" w:rsidP="00B112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2F7" w:rsidRPr="00EB0AE3" w:rsidRDefault="00B112F7" w:rsidP="00B112F7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12F7" w:rsidRPr="00EB0AE3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0AE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B112F7" w:rsidRPr="00EB0AE3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B112F7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В соответствии с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3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28 Федерального закона «Об общих принципах организации  местного самоуправления в Российской Федерации» от 06.10.2003 г. № 131-ФЗ,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19 Устава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</w:t>
      </w:r>
      <w:r w:rsidRPr="00EB0AE3">
        <w:rPr>
          <w:b w:val="0"/>
          <w:szCs w:val="24"/>
        </w:rPr>
        <w:t>Положением о порядке организации и проведения публичных слушаний в муниципальном образовании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район», утвержденным решением Думы МО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 от 28.08.2009 г. № 44 (в редакции решения от 29.10.2010 г</w:t>
      </w:r>
      <w:proofErr w:type="gramEnd"/>
      <w:r w:rsidRPr="00EB0AE3">
        <w:rPr>
          <w:b w:val="0"/>
          <w:szCs w:val="24"/>
        </w:rPr>
        <w:t xml:space="preserve">. № 75), </w:t>
      </w:r>
      <w:r w:rsidRPr="00EB0AE3">
        <w:rPr>
          <w:b w:val="0"/>
          <w:bCs/>
          <w:szCs w:val="24"/>
        </w:rPr>
        <w:t>Дума</w:t>
      </w:r>
    </w:p>
    <w:p w:rsidR="00B112F7" w:rsidRPr="00EB0AE3" w:rsidRDefault="00B112F7" w:rsidP="00B112F7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B112F7" w:rsidRPr="00EB0AE3" w:rsidRDefault="00B112F7" w:rsidP="00B112F7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 «О внесении изменений в Устав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  на </w:t>
      </w:r>
      <w:r>
        <w:rPr>
          <w:b w:val="0"/>
          <w:bCs/>
          <w:szCs w:val="24"/>
          <w:highlight w:val="yellow"/>
        </w:rPr>
        <w:t xml:space="preserve">__ ______ </w:t>
      </w:r>
      <w:r w:rsidRPr="00644C81">
        <w:rPr>
          <w:b w:val="0"/>
          <w:bCs/>
          <w:szCs w:val="24"/>
          <w:highlight w:val="yellow"/>
        </w:rPr>
        <w:t>20</w:t>
      </w:r>
      <w:r>
        <w:rPr>
          <w:b w:val="0"/>
          <w:bCs/>
          <w:szCs w:val="24"/>
          <w:highlight w:val="yellow"/>
        </w:rPr>
        <w:t>20</w:t>
      </w:r>
      <w:r w:rsidRPr="00644C81">
        <w:rPr>
          <w:b w:val="0"/>
          <w:bCs/>
          <w:szCs w:val="24"/>
          <w:highlight w:val="yellow"/>
        </w:rPr>
        <w:t xml:space="preserve"> г. в </w:t>
      </w:r>
      <w:r w:rsidRPr="002C31E3">
        <w:rPr>
          <w:b w:val="0"/>
          <w:bCs/>
          <w:szCs w:val="24"/>
          <w:highlight w:val="yellow"/>
        </w:rPr>
        <w:t>__:__</w:t>
      </w:r>
      <w:r w:rsidRPr="00EB0AE3">
        <w:rPr>
          <w:b w:val="0"/>
          <w:bCs/>
          <w:szCs w:val="24"/>
        </w:rPr>
        <w:t xml:space="preserve"> ч. Определить место проведения публичных слушаний – конференц-зал Администрации МО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расположенный по адресу: п. </w:t>
      </w:r>
      <w:proofErr w:type="spellStart"/>
      <w:r w:rsidRPr="00EB0AE3">
        <w:rPr>
          <w:b w:val="0"/>
          <w:bCs/>
          <w:szCs w:val="24"/>
        </w:rPr>
        <w:t>Новонукутский</w:t>
      </w:r>
      <w:proofErr w:type="spellEnd"/>
      <w:r w:rsidRPr="00EB0AE3">
        <w:rPr>
          <w:b w:val="0"/>
          <w:bCs/>
          <w:szCs w:val="24"/>
        </w:rPr>
        <w:t xml:space="preserve"> ул. Ленина, 26 (2 этаж).</w:t>
      </w: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район».</w:t>
      </w:r>
    </w:p>
    <w:p w:rsidR="00B112F7" w:rsidRPr="00EB0AE3" w:rsidRDefault="00B112F7" w:rsidP="00B112F7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Письменные замечания и предложения жителей муниципального образования 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 принимаются </w:t>
      </w:r>
      <w:r w:rsidRPr="008E4EC6">
        <w:rPr>
          <w:rFonts w:ascii="Times New Roman" w:hAnsi="Times New Roman" w:cs="Times New Roman"/>
          <w:sz w:val="24"/>
          <w:szCs w:val="24"/>
          <w:highlight w:val="yellow"/>
        </w:rPr>
        <w:t xml:space="preserve">до 17.00 ч. </w:t>
      </w:r>
      <w:r>
        <w:rPr>
          <w:rFonts w:ascii="Times New Roman" w:hAnsi="Times New Roman" w:cs="Times New Roman"/>
          <w:sz w:val="24"/>
          <w:szCs w:val="24"/>
          <w:highlight w:val="yellow"/>
        </w:rPr>
        <w:t>__ ______</w:t>
      </w:r>
      <w:r w:rsidRPr="008E4EC6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8E4EC6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>, ул. Ленина, 26, кабинет Думы МО 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 (1 этаж).</w:t>
      </w: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район». </w:t>
      </w:r>
    </w:p>
    <w:p w:rsidR="00B112F7" w:rsidRPr="00EB0AE3" w:rsidRDefault="00B112F7" w:rsidP="00B112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F7" w:rsidRPr="00A66A9A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2F7" w:rsidRPr="00EB0AE3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C6C20" w:rsidRDefault="007C6C20"/>
    <w:sectPr w:rsidR="007C6C20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2F7"/>
    <w:rsid w:val="007C6C20"/>
    <w:rsid w:val="00B1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112F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2</cp:revision>
  <dcterms:created xsi:type="dcterms:W3CDTF">2020-11-17T07:22:00Z</dcterms:created>
  <dcterms:modified xsi:type="dcterms:W3CDTF">2020-11-17T07:23:00Z</dcterms:modified>
</cp:coreProperties>
</file>